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04" w:rsidRPr="0044432E" w:rsidRDefault="00A776B5">
      <w:pPr>
        <w:rPr>
          <w:b/>
          <w:lang w:val="pl-PL"/>
        </w:rPr>
      </w:pPr>
      <w:r>
        <w:rPr>
          <w:b/>
          <w:lang w:val="pl-PL"/>
        </w:rPr>
        <w:t>P</w:t>
      </w:r>
      <w:bookmarkStart w:id="0" w:name="_GoBack"/>
      <w:bookmarkEnd w:id="0"/>
      <w:r w:rsidR="00DD383C" w:rsidRPr="0044432E">
        <w:rPr>
          <w:b/>
          <w:lang w:val="pl-PL"/>
        </w:rPr>
        <w:t xml:space="preserve">rogram seminarium </w:t>
      </w:r>
      <w:proofErr w:type="spellStart"/>
      <w:r w:rsidR="00DD383C" w:rsidRPr="0044432E">
        <w:rPr>
          <w:b/>
          <w:lang w:val="pl-PL"/>
        </w:rPr>
        <w:t>pt</w:t>
      </w:r>
      <w:proofErr w:type="spellEnd"/>
      <w:r w:rsidR="00DD383C" w:rsidRPr="0044432E">
        <w:rPr>
          <w:b/>
          <w:lang w:val="pl-PL"/>
        </w:rPr>
        <w:t xml:space="preserve"> </w:t>
      </w:r>
      <w:r w:rsidR="0044432E">
        <w:rPr>
          <w:b/>
          <w:lang w:val="pl-PL"/>
        </w:rPr>
        <w:t>„</w:t>
      </w:r>
      <w:r w:rsidR="00DD383C" w:rsidRPr="0044432E">
        <w:rPr>
          <w:b/>
          <w:lang w:val="pl-PL"/>
        </w:rPr>
        <w:t>Susza – wyzwania  i perspektywy</w:t>
      </w:r>
      <w:r w:rsidR="0044432E">
        <w:rPr>
          <w:b/>
          <w:lang w:val="pl-PL"/>
        </w:rPr>
        <w:t>”</w:t>
      </w:r>
      <w:r w:rsidR="00DD383C" w:rsidRPr="0044432E">
        <w:rPr>
          <w:b/>
          <w:lang w:val="pl-PL"/>
        </w:rPr>
        <w:t xml:space="preserve"> organizowanego </w:t>
      </w:r>
      <w:r w:rsidR="00AA3DC6" w:rsidRPr="0044432E">
        <w:rPr>
          <w:b/>
          <w:lang w:val="pl-PL"/>
        </w:rPr>
        <w:t xml:space="preserve">online w dniu </w:t>
      </w:r>
      <w:r w:rsidR="00DD383C" w:rsidRPr="0044432E">
        <w:rPr>
          <w:b/>
          <w:lang w:val="pl-PL"/>
        </w:rPr>
        <w:t xml:space="preserve">28.01.2020 </w:t>
      </w:r>
    </w:p>
    <w:p w:rsidR="00DD383C" w:rsidRPr="00635EC4" w:rsidRDefault="00DD383C">
      <w:pPr>
        <w:rPr>
          <w:lang w:val="pl-PL"/>
        </w:rPr>
      </w:pPr>
      <w:r w:rsidRPr="00635EC4">
        <w:rPr>
          <w:lang w:val="pl-PL"/>
        </w:rPr>
        <w:t>10</w:t>
      </w:r>
      <w:r w:rsidRPr="00635EC4">
        <w:rPr>
          <w:vertAlign w:val="superscript"/>
          <w:lang w:val="pl-PL"/>
        </w:rPr>
        <w:t>50</w:t>
      </w:r>
      <w:r w:rsidRPr="00635EC4">
        <w:rPr>
          <w:lang w:val="pl-PL"/>
        </w:rPr>
        <w:t>-11</w:t>
      </w:r>
      <w:r w:rsidRPr="00635EC4">
        <w:rPr>
          <w:vertAlign w:val="superscript"/>
          <w:lang w:val="pl-PL"/>
        </w:rPr>
        <w:t>00</w:t>
      </w:r>
      <w:r w:rsidRPr="00635EC4">
        <w:rPr>
          <w:lang w:val="pl-PL"/>
        </w:rPr>
        <w:t xml:space="preserve"> – rejestracja </w:t>
      </w:r>
      <w:r w:rsidR="00840DD7">
        <w:rPr>
          <w:lang w:val="pl-PL"/>
        </w:rPr>
        <w:t xml:space="preserve">uczestników </w:t>
      </w:r>
      <w:r w:rsidRPr="00635EC4">
        <w:rPr>
          <w:lang w:val="pl-PL"/>
        </w:rPr>
        <w:t xml:space="preserve">na platformie </w:t>
      </w:r>
      <w:proofErr w:type="spellStart"/>
      <w:r w:rsidRPr="00635EC4">
        <w:rPr>
          <w:lang w:val="pl-PL"/>
        </w:rPr>
        <w:t>MSTeams</w:t>
      </w:r>
      <w:proofErr w:type="spellEnd"/>
    </w:p>
    <w:p w:rsidR="00DD383C" w:rsidRPr="00635EC4" w:rsidRDefault="00DD383C" w:rsidP="00DD383C">
      <w:pPr>
        <w:rPr>
          <w:lang w:val="pl-PL"/>
        </w:rPr>
      </w:pPr>
      <w:r w:rsidRPr="00635EC4">
        <w:rPr>
          <w:lang w:val="pl-PL"/>
        </w:rPr>
        <w:t>10</w:t>
      </w:r>
      <w:r w:rsidRPr="00635EC4">
        <w:rPr>
          <w:vertAlign w:val="superscript"/>
          <w:lang w:val="pl-PL"/>
        </w:rPr>
        <w:t>00</w:t>
      </w:r>
      <w:r w:rsidRPr="00635EC4">
        <w:rPr>
          <w:lang w:val="pl-PL"/>
        </w:rPr>
        <w:t>-11</w:t>
      </w:r>
      <w:r w:rsidRPr="00635EC4">
        <w:rPr>
          <w:vertAlign w:val="superscript"/>
          <w:lang w:val="pl-PL"/>
        </w:rPr>
        <w:t>15</w:t>
      </w:r>
      <w:r w:rsidRPr="00635EC4">
        <w:rPr>
          <w:lang w:val="pl-PL"/>
        </w:rPr>
        <w:t xml:space="preserve"> – otwarcie seminarium i przywitanie </w:t>
      </w:r>
      <w:r w:rsidR="00840DD7">
        <w:rPr>
          <w:lang w:val="pl-PL"/>
        </w:rPr>
        <w:t xml:space="preserve">uczestników i </w:t>
      </w:r>
      <w:r w:rsidRPr="00635EC4">
        <w:rPr>
          <w:lang w:val="pl-PL"/>
        </w:rPr>
        <w:t>zaproszonych gości</w:t>
      </w:r>
    </w:p>
    <w:p w:rsidR="00DD383C" w:rsidRPr="00635EC4" w:rsidRDefault="00DD383C" w:rsidP="00DD383C">
      <w:pPr>
        <w:rPr>
          <w:lang w:val="pl-PL"/>
        </w:rPr>
      </w:pPr>
      <w:r w:rsidRPr="00635EC4">
        <w:rPr>
          <w:lang w:val="pl-PL"/>
        </w:rPr>
        <w:t>10</w:t>
      </w:r>
      <w:r w:rsidRPr="00635EC4">
        <w:rPr>
          <w:vertAlign w:val="superscript"/>
          <w:lang w:val="pl-PL"/>
        </w:rPr>
        <w:t>15</w:t>
      </w:r>
      <w:r w:rsidRPr="00635EC4">
        <w:rPr>
          <w:lang w:val="pl-PL"/>
        </w:rPr>
        <w:t>-11</w:t>
      </w:r>
      <w:r w:rsidRPr="00635EC4">
        <w:rPr>
          <w:vertAlign w:val="superscript"/>
          <w:lang w:val="pl-PL"/>
        </w:rPr>
        <w:t>30</w:t>
      </w:r>
      <w:r w:rsidRPr="00635EC4">
        <w:rPr>
          <w:lang w:val="pl-PL"/>
        </w:rPr>
        <w:t xml:space="preserve"> – informacja o wynikach XII edycji konkursu na najlepsza pracę dyplomową z hydrologii im</w:t>
      </w:r>
      <w:r w:rsidR="00AA3DC6">
        <w:rPr>
          <w:lang w:val="pl-PL"/>
        </w:rPr>
        <w:t>.</w:t>
      </w:r>
      <w:r w:rsidRPr="00635EC4">
        <w:rPr>
          <w:lang w:val="pl-PL"/>
        </w:rPr>
        <w:t xml:space="preserve"> K. Dębskiego</w:t>
      </w:r>
    </w:p>
    <w:p w:rsidR="00DD383C" w:rsidRPr="00635EC4" w:rsidRDefault="00DD383C" w:rsidP="00DD383C">
      <w:pPr>
        <w:rPr>
          <w:lang w:val="pl-PL"/>
        </w:rPr>
      </w:pPr>
      <w:r w:rsidRPr="00635EC4">
        <w:rPr>
          <w:lang w:val="pl-PL"/>
        </w:rPr>
        <w:t>11</w:t>
      </w:r>
      <w:r w:rsidRPr="00635EC4">
        <w:rPr>
          <w:vertAlign w:val="superscript"/>
          <w:lang w:val="pl-PL"/>
        </w:rPr>
        <w:t>30</w:t>
      </w:r>
      <w:r w:rsidRPr="00635EC4">
        <w:rPr>
          <w:lang w:val="pl-PL"/>
        </w:rPr>
        <w:t>-11</w:t>
      </w:r>
      <w:r w:rsidRPr="00635EC4">
        <w:rPr>
          <w:vertAlign w:val="superscript"/>
          <w:lang w:val="pl-PL"/>
        </w:rPr>
        <w:t>40</w:t>
      </w:r>
      <w:r w:rsidRPr="00635EC4">
        <w:rPr>
          <w:lang w:val="pl-PL"/>
        </w:rPr>
        <w:t xml:space="preserve"> – przedstawienie </w:t>
      </w:r>
      <w:proofErr w:type="spellStart"/>
      <w:r w:rsidRPr="00635EC4">
        <w:rPr>
          <w:lang w:val="pl-PL"/>
        </w:rPr>
        <w:t>panelistów</w:t>
      </w:r>
      <w:proofErr w:type="spellEnd"/>
      <w:r w:rsidRPr="00635EC4">
        <w:rPr>
          <w:lang w:val="pl-PL"/>
        </w:rPr>
        <w:t xml:space="preserve"> i </w:t>
      </w:r>
      <w:r w:rsidR="00840DD7">
        <w:rPr>
          <w:lang w:val="pl-PL"/>
        </w:rPr>
        <w:t>spraw związanych z organizacją seminarium</w:t>
      </w:r>
    </w:p>
    <w:p w:rsidR="00DD383C" w:rsidRPr="00635EC4" w:rsidRDefault="00DD383C" w:rsidP="00DD383C">
      <w:pPr>
        <w:rPr>
          <w:lang w:val="pl-PL"/>
        </w:rPr>
      </w:pPr>
      <w:r w:rsidRPr="00635EC4">
        <w:rPr>
          <w:lang w:val="pl-PL"/>
        </w:rPr>
        <w:t>11</w:t>
      </w:r>
      <w:r w:rsidRPr="00635EC4">
        <w:rPr>
          <w:vertAlign w:val="superscript"/>
          <w:lang w:val="pl-PL"/>
        </w:rPr>
        <w:t>40</w:t>
      </w:r>
      <w:r w:rsidRPr="00635EC4">
        <w:rPr>
          <w:lang w:val="pl-PL"/>
        </w:rPr>
        <w:t>-11</w:t>
      </w:r>
      <w:r w:rsidRPr="00635EC4">
        <w:rPr>
          <w:vertAlign w:val="superscript"/>
          <w:lang w:val="pl-PL"/>
        </w:rPr>
        <w:t>50</w:t>
      </w:r>
      <w:r w:rsidRPr="00635EC4">
        <w:rPr>
          <w:lang w:val="pl-PL"/>
        </w:rPr>
        <w:t xml:space="preserve"> – referat wprowadzający nr 1 (Prof. Mirosław Żelazny)</w:t>
      </w:r>
    </w:p>
    <w:p w:rsidR="007A48C1" w:rsidRPr="00635EC4" w:rsidRDefault="007A48C1" w:rsidP="007A48C1">
      <w:pPr>
        <w:rPr>
          <w:lang w:val="pl-PL"/>
        </w:rPr>
      </w:pPr>
      <w:r w:rsidRPr="00635EC4">
        <w:rPr>
          <w:lang w:val="pl-PL"/>
        </w:rPr>
        <w:t>11</w:t>
      </w:r>
      <w:r w:rsidRPr="00635EC4">
        <w:rPr>
          <w:vertAlign w:val="superscript"/>
          <w:lang w:val="pl-PL"/>
        </w:rPr>
        <w:t>50</w:t>
      </w:r>
      <w:r w:rsidRPr="00635EC4">
        <w:rPr>
          <w:lang w:val="pl-PL"/>
        </w:rPr>
        <w:t>-12</w:t>
      </w:r>
      <w:r w:rsidRPr="00635EC4">
        <w:rPr>
          <w:vertAlign w:val="superscript"/>
          <w:lang w:val="pl-PL"/>
        </w:rPr>
        <w:t>00</w:t>
      </w:r>
      <w:r w:rsidRPr="00635EC4">
        <w:rPr>
          <w:lang w:val="pl-PL"/>
        </w:rPr>
        <w:t xml:space="preserve"> – referat wprowadzający nr 2 (Prof. Tamara Tokarczyk)</w:t>
      </w:r>
    </w:p>
    <w:p w:rsidR="007A48C1" w:rsidRPr="00635EC4" w:rsidRDefault="007A48C1" w:rsidP="007A48C1">
      <w:pPr>
        <w:rPr>
          <w:lang w:val="pl-PL"/>
        </w:rPr>
      </w:pPr>
      <w:r w:rsidRPr="00635EC4">
        <w:rPr>
          <w:lang w:val="pl-PL"/>
        </w:rPr>
        <w:t>12</w:t>
      </w:r>
      <w:r w:rsidRPr="00635EC4">
        <w:rPr>
          <w:vertAlign w:val="superscript"/>
          <w:lang w:val="pl-PL"/>
        </w:rPr>
        <w:t>00</w:t>
      </w:r>
      <w:r w:rsidRPr="00635EC4">
        <w:rPr>
          <w:lang w:val="pl-PL"/>
        </w:rPr>
        <w:t>-12</w:t>
      </w:r>
      <w:r w:rsidRPr="00635EC4">
        <w:rPr>
          <w:vertAlign w:val="superscript"/>
          <w:lang w:val="pl-PL"/>
        </w:rPr>
        <w:t>40</w:t>
      </w:r>
      <w:r w:rsidRPr="00635EC4">
        <w:rPr>
          <w:lang w:val="pl-PL"/>
        </w:rPr>
        <w:t xml:space="preserve"> – wystąpienia </w:t>
      </w:r>
      <w:proofErr w:type="spellStart"/>
      <w:r w:rsidRPr="00635EC4">
        <w:rPr>
          <w:lang w:val="pl-PL"/>
        </w:rPr>
        <w:t>panelistów</w:t>
      </w:r>
      <w:proofErr w:type="spellEnd"/>
      <w:r w:rsidRPr="00635EC4">
        <w:rPr>
          <w:lang w:val="pl-PL"/>
        </w:rPr>
        <w:t xml:space="preserve"> (4 referaty po 10 min)</w:t>
      </w:r>
    </w:p>
    <w:p w:rsidR="007A48C1" w:rsidRPr="00840DD7" w:rsidRDefault="007A48C1" w:rsidP="007A48C1">
      <w:pPr>
        <w:rPr>
          <w:lang w:val="pl-PL"/>
        </w:rPr>
      </w:pPr>
      <w:r w:rsidRPr="00840DD7">
        <w:rPr>
          <w:lang w:val="pl-PL"/>
        </w:rPr>
        <w:t>12</w:t>
      </w:r>
      <w:r w:rsidRPr="00840DD7">
        <w:rPr>
          <w:vertAlign w:val="superscript"/>
          <w:lang w:val="pl-PL"/>
        </w:rPr>
        <w:t>40</w:t>
      </w:r>
      <w:r w:rsidRPr="00840DD7">
        <w:rPr>
          <w:lang w:val="pl-PL"/>
        </w:rPr>
        <w:t>-14</w:t>
      </w:r>
      <w:r w:rsidRPr="00840DD7">
        <w:rPr>
          <w:vertAlign w:val="superscript"/>
          <w:lang w:val="pl-PL"/>
        </w:rPr>
        <w:t>00</w:t>
      </w:r>
      <w:r w:rsidRPr="00840DD7">
        <w:rPr>
          <w:lang w:val="pl-PL"/>
        </w:rPr>
        <w:t xml:space="preserve"> – dyskusja</w:t>
      </w:r>
    </w:p>
    <w:p w:rsidR="007A48C1" w:rsidRPr="00840DD7" w:rsidRDefault="007A48C1" w:rsidP="007A48C1">
      <w:pPr>
        <w:rPr>
          <w:lang w:val="pl-PL"/>
        </w:rPr>
      </w:pPr>
      <w:r w:rsidRPr="00840DD7">
        <w:rPr>
          <w:lang w:val="pl-PL"/>
        </w:rPr>
        <w:t>14</w:t>
      </w:r>
      <w:r w:rsidRPr="00840DD7">
        <w:rPr>
          <w:vertAlign w:val="superscript"/>
          <w:lang w:val="pl-PL"/>
        </w:rPr>
        <w:t>00</w:t>
      </w:r>
      <w:r w:rsidRPr="00840DD7">
        <w:rPr>
          <w:lang w:val="pl-PL"/>
        </w:rPr>
        <w:t>-14</w:t>
      </w:r>
      <w:r w:rsidRPr="00840DD7">
        <w:rPr>
          <w:vertAlign w:val="superscript"/>
          <w:lang w:val="pl-PL"/>
        </w:rPr>
        <w:t>10</w:t>
      </w:r>
      <w:r w:rsidRPr="00840DD7">
        <w:rPr>
          <w:lang w:val="pl-PL"/>
        </w:rPr>
        <w:t xml:space="preserve"> – podsumowanie </w:t>
      </w:r>
      <w:r w:rsidR="00840DD7" w:rsidRPr="00840DD7">
        <w:rPr>
          <w:lang w:val="pl-PL"/>
        </w:rPr>
        <w:t xml:space="preserve">i zamknięcie </w:t>
      </w:r>
      <w:r w:rsidRPr="00840DD7">
        <w:rPr>
          <w:lang w:val="pl-PL"/>
        </w:rPr>
        <w:t xml:space="preserve">seminarium </w:t>
      </w:r>
    </w:p>
    <w:p w:rsidR="007A48C1" w:rsidRPr="00840DD7" w:rsidRDefault="007A48C1" w:rsidP="007A48C1">
      <w:pPr>
        <w:rPr>
          <w:lang w:val="pl-PL"/>
        </w:rPr>
      </w:pPr>
    </w:p>
    <w:p w:rsidR="007A48C1" w:rsidRPr="00840DD7" w:rsidRDefault="007A48C1" w:rsidP="007A48C1">
      <w:pPr>
        <w:rPr>
          <w:lang w:val="pl-PL"/>
        </w:rPr>
      </w:pPr>
    </w:p>
    <w:p w:rsidR="00DD383C" w:rsidRPr="00840DD7" w:rsidRDefault="00DD383C" w:rsidP="00DD383C">
      <w:pPr>
        <w:rPr>
          <w:lang w:val="pl-PL"/>
        </w:rPr>
      </w:pPr>
    </w:p>
    <w:p w:rsidR="00DD383C" w:rsidRPr="00840DD7" w:rsidRDefault="00DD383C" w:rsidP="00DD383C">
      <w:pPr>
        <w:rPr>
          <w:lang w:val="pl-PL"/>
        </w:rPr>
      </w:pPr>
    </w:p>
    <w:p w:rsidR="00DD383C" w:rsidRPr="00840DD7" w:rsidRDefault="00DD383C" w:rsidP="00DD383C">
      <w:pPr>
        <w:rPr>
          <w:lang w:val="pl-PL"/>
        </w:rPr>
      </w:pPr>
    </w:p>
    <w:p w:rsidR="00DD383C" w:rsidRPr="00840DD7" w:rsidRDefault="00DD383C">
      <w:pPr>
        <w:rPr>
          <w:lang w:val="pl-PL"/>
        </w:rPr>
      </w:pPr>
    </w:p>
    <w:p w:rsidR="00DD383C" w:rsidRPr="00840DD7" w:rsidRDefault="00DD383C">
      <w:pPr>
        <w:rPr>
          <w:lang w:val="pl-PL"/>
        </w:rPr>
      </w:pPr>
    </w:p>
    <w:sectPr w:rsidR="00DD383C" w:rsidRPr="00840DD7" w:rsidSect="00716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3C"/>
    <w:rsid w:val="00227D1C"/>
    <w:rsid w:val="0044432E"/>
    <w:rsid w:val="00635EC4"/>
    <w:rsid w:val="00716304"/>
    <w:rsid w:val="007A48C1"/>
    <w:rsid w:val="007D5731"/>
    <w:rsid w:val="00840DD7"/>
    <w:rsid w:val="00856451"/>
    <w:rsid w:val="00A776B5"/>
    <w:rsid w:val="00AA3DC6"/>
    <w:rsid w:val="00B05F23"/>
    <w:rsid w:val="00D84742"/>
    <w:rsid w:val="00DD383C"/>
    <w:rsid w:val="00E6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35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E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E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E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35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E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E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E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dcterms:created xsi:type="dcterms:W3CDTF">2020-11-19T08:31:00Z</dcterms:created>
  <dcterms:modified xsi:type="dcterms:W3CDTF">2020-12-13T12:47:00Z</dcterms:modified>
</cp:coreProperties>
</file>